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4E90461F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4040F6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5410E31A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AE36DF" w:rsidRPr="00AE36DF">
              <w:rPr>
                <w:b/>
                <w:bCs/>
              </w:rPr>
              <w:t>Praktyka zawodowa:  pediatria</w:t>
            </w:r>
            <w:r w:rsidR="00D9381F">
              <w:rPr>
                <w:b/>
                <w:bCs/>
              </w:rPr>
              <w:t>/chirurgia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22ACEEC4" w14:textId="0629455B" w:rsidR="00F47670" w:rsidRPr="00F47670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6AB05311" w14:textId="77777777" w:rsidR="00AE36DF" w:rsidRDefault="00AE36DF" w:rsidP="00AE36DF">
            <w:pPr>
              <w:spacing w:after="0" w:line="240" w:lineRule="auto"/>
            </w:pPr>
            <w:r>
              <w:t xml:space="preserve">Przyczyny, objawy, zasady diagnozowania i postępowania terapeutycznego oraz profilaktycznego </w:t>
            </w:r>
          </w:p>
          <w:p w14:paraId="096FA153" w14:textId="77777777" w:rsidR="00AE36DF" w:rsidRDefault="00AE36DF" w:rsidP="00AE36DF">
            <w:pPr>
              <w:spacing w:after="0" w:line="240" w:lineRule="auto"/>
            </w:pPr>
            <w:r>
              <w:t xml:space="preserve">w najczęstszych chorobach dzieci; zasady i znaczenie optymalizacji bilansu wodnego oraz wyrównania gospodarki elektrolitowej u dzieci; przyczyny, objawy, zasady diagnozowania i postępowania terapeutycznego oraz profilaktycznego w najczęstszych chorobach wymagających leczenia chirurgicznego; </w:t>
            </w:r>
          </w:p>
          <w:p w14:paraId="1A8CA115" w14:textId="3D351086" w:rsidR="00AE36DF" w:rsidRDefault="00AE36DF" w:rsidP="00AE36DF">
            <w:pPr>
              <w:spacing w:after="0" w:line="240" w:lineRule="auto"/>
            </w:pPr>
            <w:r>
              <w:t xml:space="preserve">zasady bezpieczeństwa okołooperacyjnego, przygotowania pacjenta do operacji, wykonania znieczulenia ogólnego i miejscowego oraz kontrolowanej sedacji; zasady aseptyki i antyseptyki; stany bezpośredniego zagrożenia życia; interpretacja wyników badań laboratoryjnych, obrazowych i patomorfologicznych oraz charakterystyki leków;  dokumentacja medyczna pacjenta; podstawowe procedury i zabiegi medyczne </w:t>
            </w:r>
          </w:p>
          <w:p w14:paraId="200C5163" w14:textId="77777777" w:rsidR="00AE36DF" w:rsidRDefault="00AE36DF" w:rsidP="00AE36DF">
            <w:pPr>
              <w:spacing w:after="0" w:line="240" w:lineRule="auto"/>
            </w:pPr>
            <w:r>
              <w:t xml:space="preserve">w zakresie pediatrii i chirurgii, w tym zasady opatrywania ran i zakładania szwów; konsultacje wielospecjalistyczne; praca w zespole; przestrzeganie wzorców etycznych w działaniach zawodowych </w:t>
            </w:r>
          </w:p>
          <w:p w14:paraId="48857095" w14:textId="139B03A2" w:rsidR="00A7538D" w:rsidRDefault="00AE36DF" w:rsidP="00AE36DF">
            <w:pPr>
              <w:spacing w:after="0" w:line="240" w:lineRule="auto"/>
            </w:pPr>
            <w:r>
              <w:t>i praw pacjenta</w:t>
            </w:r>
          </w:p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01C7B203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36DF">
              <w:rPr>
                <w:rFonts w:ascii="Times New Roman" w:hAnsi="Times New Roman" w:cs="Times New Roman"/>
                <w:sz w:val="20"/>
                <w:szCs w:val="20"/>
              </w:rPr>
              <w:t>E.W1.E.W2.E.W3.E.W4.E.W32.E.W33.F.W1.F.W2.F.W4.F.W6.G.W5.</w:t>
            </w:r>
          </w:p>
          <w:p w14:paraId="06B78197" w14:textId="6F8F9868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AE36DF">
              <w:rPr>
                <w:rFonts w:cstheme="minorHAnsi"/>
              </w:rPr>
              <w:t>E.U2.E.U6.E.U8.E.U10.E.U12.E.U14./1,7,9,15 F.U1.F.U2.F.U3.</w:t>
            </w:r>
          </w:p>
          <w:p w14:paraId="6C95658F" w14:textId="3CE707F6" w:rsidR="00A7538D" w:rsidRPr="00AE36DF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AE36DF">
              <w:rPr>
                <w:rFonts w:cstheme="minorHAnsi"/>
              </w:rPr>
              <w:t>D.W3.D.W5.D.W6.D.W16.D.U1.D.U3.D.U4.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89A5823" w:rsidR="005E20BB" w:rsidRPr="00442D3F" w:rsidRDefault="00BE23C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0A554151" w:rsidR="005E20BB" w:rsidRPr="00C77EA0" w:rsidRDefault="00BE23CC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0E23D652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2254C6">
              <w:t>zaliczenie</w:t>
            </w:r>
            <w:r w:rsidR="0059094D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95C5E3E" w:rsidR="0000575D" w:rsidRDefault="00A7538D" w:rsidP="0051149A">
      <w:pPr>
        <w:spacing w:after="0" w:line="260" w:lineRule="atLeast"/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sectPr w:rsidR="0000575D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623E9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9401E"/>
    <w:rsid w:val="003A1D6E"/>
    <w:rsid w:val="003A326F"/>
    <w:rsid w:val="003C528D"/>
    <w:rsid w:val="004040F6"/>
    <w:rsid w:val="00425F1B"/>
    <w:rsid w:val="004835DE"/>
    <w:rsid w:val="0051149A"/>
    <w:rsid w:val="005344E9"/>
    <w:rsid w:val="005613D6"/>
    <w:rsid w:val="0059094D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807101"/>
    <w:rsid w:val="008352D8"/>
    <w:rsid w:val="008530B2"/>
    <w:rsid w:val="00871333"/>
    <w:rsid w:val="00872C31"/>
    <w:rsid w:val="008C6FD4"/>
    <w:rsid w:val="008F16BE"/>
    <w:rsid w:val="0090713A"/>
    <w:rsid w:val="00963EAA"/>
    <w:rsid w:val="00980C86"/>
    <w:rsid w:val="009B7F23"/>
    <w:rsid w:val="009D4A4C"/>
    <w:rsid w:val="00A16A50"/>
    <w:rsid w:val="00A36B9F"/>
    <w:rsid w:val="00A475FC"/>
    <w:rsid w:val="00A7538D"/>
    <w:rsid w:val="00A9359D"/>
    <w:rsid w:val="00AA7BA1"/>
    <w:rsid w:val="00AD4734"/>
    <w:rsid w:val="00AE36DF"/>
    <w:rsid w:val="00B116EA"/>
    <w:rsid w:val="00B13E83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9381F"/>
    <w:rsid w:val="00DA14E2"/>
    <w:rsid w:val="00DC5B71"/>
    <w:rsid w:val="00DE45E7"/>
    <w:rsid w:val="00E038EC"/>
    <w:rsid w:val="00E32D35"/>
    <w:rsid w:val="00E34C26"/>
    <w:rsid w:val="00E34E88"/>
    <w:rsid w:val="00E51EA8"/>
    <w:rsid w:val="00E52CC5"/>
    <w:rsid w:val="00E5667C"/>
    <w:rsid w:val="00EA4254"/>
    <w:rsid w:val="00EA4E46"/>
    <w:rsid w:val="00EB1D28"/>
    <w:rsid w:val="00EF0EB3"/>
    <w:rsid w:val="00F02BCE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3</cp:revision>
  <dcterms:created xsi:type="dcterms:W3CDTF">2024-05-14T12:36:00Z</dcterms:created>
  <dcterms:modified xsi:type="dcterms:W3CDTF">2024-06-11T09:44:00Z</dcterms:modified>
</cp:coreProperties>
</file>